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8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</w:t>
      </w:r>
      <w:r>
        <w:rPr>
          <w:rFonts w:ascii="仿宋" w:hAnsi="仿宋" w:eastAsia="仿宋"/>
          <w:sz w:val="28"/>
          <w:szCs w:val="28"/>
        </w:rPr>
        <w:t>3</w:t>
      </w:r>
    </w:p>
    <w:p>
      <w:pPr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上海电机</w:t>
      </w:r>
      <w:r>
        <w:rPr>
          <w:rFonts w:ascii="方正小标宋_GBK" w:hAnsi="黑体" w:eastAsia="方正小标宋_GBK"/>
          <w:sz w:val="36"/>
          <w:szCs w:val="36"/>
        </w:rPr>
        <w:t>学院</w:t>
      </w:r>
      <w:r>
        <w:rPr>
          <w:rFonts w:hint="eastAsia" w:ascii="方正小标宋_GBK" w:hAnsi="黑体" w:eastAsia="方正小标宋_GBK"/>
          <w:sz w:val="36"/>
          <w:szCs w:val="36"/>
        </w:rPr>
        <w:t>横向科研项目结余经费结账申请表</w:t>
      </w:r>
    </w:p>
    <w:p>
      <w:pPr>
        <w:spacing w:line="240" w:lineRule="exact"/>
        <w:ind w:left="1589"/>
      </w:pPr>
    </w:p>
    <w:p>
      <w:pPr>
        <w:tabs>
          <w:tab w:val="left" w:pos="7960"/>
          <w:tab w:val="left" w:pos="8668"/>
          <w:tab w:val="left" w:pos="9494"/>
        </w:tabs>
        <w:spacing w:line="337" w:lineRule="exact"/>
        <w:ind w:firstLine="278" w:firstLineChars="100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1"/>
          <w:sz w:val="28"/>
          <w:szCs w:val="28"/>
        </w:rPr>
        <w:t>二级</w:t>
      </w:r>
      <w:r>
        <w:rPr>
          <w:rFonts w:ascii="仿宋" w:hAnsi="仿宋" w:eastAsia="仿宋" w:cs="宋体"/>
          <w:color w:val="000000"/>
          <w:spacing w:val="-1"/>
          <w:sz w:val="28"/>
          <w:szCs w:val="28"/>
        </w:rPr>
        <w:t>单位盖章：</w:t>
      </w:r>
      <w:r>
        <w:rPr>
          <w:rFonts w:hint="eastAsia" w:ascii="仿宋" w:hAnsi="仿宋" w:eastAsia="仿宋" w:cs="宋体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仿宋" w:hAnsi="仿宋" w:eastAsia="仿宋" w:cs="宋体"/>
          <w:color w:val="00000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</w:t>
      </w:r>
      <w:r>
        <w:rPr>
          <w:rFonts w:ascii="仿宋" w:hAnsi="仿宋" w:eastAsia="仿宋" w:cs="宋体"/>
          <w:color w:val="00000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 </w:t>
      </w:r>
      <w:r>
        <w:rPr>
          <w:rFonts w:ascii="仿宋" w:hAnsi="仿宋" w:eastAsia="仿宋" w:cs="宋体"/>
          <w:color w:val="000000"/>
          <w:sz w:val="28"/>
          <w:szCs w:val="28"/>
        </w:rPr>
        <w:t>日</w:t>
      </w:r>
    </w:p>
    <w:tbl>
      <w:tblPr>
        <w:tblStyle w:val="5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568"/>
        <w:gridCol w:w="1637"/>
        <w:gridCol w:w="170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658" w:lineRule="exact"/>
              <w:ind w:left="19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结题结账</w:t>
            </w:r>
          </w:p>
          <w:p>
            <w:pPr>
              <w:spacing w:line="312" w:lineRule="exact"/>
              <w:ind w:left="43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4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项目委托单位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项目结题日期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2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ind w:left="10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项目结题认定结余额</w:t>
            </w:r>
          </w:p>
        </w:tc>
        <w:tc>
          <w:tcPr>
            <w:tcW w:w="54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51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9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79" w:lineRule="exact"/>
              <w:ind w:left="106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项目结账日财务结余额</w:t>
            </w:r>
          </w:p>
        </w:tc>
        <w:tc>
          <w:tcPr>
            <w:tcW w:w="54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379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exact"/>
        </w:trPr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ind w:left="10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项目负责</w:t>
            </w:r>
          </w:p>
          <w:p>
            <w:pPr>
              <w:spacing w:line="480" w:lineRule="exact"/>
              <w:ind w:left="10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人确认</w:t>
            </w:r>
          </w:p>
        </w:tc>
        <w:tc>
          <w:tcPr>
            <w:tcW w:w="70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591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本人慎重承诺，本项目已结束研究或通过验收，与委托方无任何法律纠纷，</w:t>
            </w:r>
            <w:r>
              <w:rPr>
                <w:rFonts w:ascii="仿宋" w:hAnsi="仿宋" w:eastAsia="仿宋" w:cs="Microsoft YaHei UI"/>
                <w:color w:val="000000"/>
                <w:spacing w:val="-1"/>
                <w:sz w:val="28"/>
                <w:szCs w:val="28"/>
              </w:rPr>
              <w:t>同意结账，余额全部转入横向经费结题卡。</w:t>
            </w:r>
          </w:p>
          <w:p>
            <w:pPr>
              <w:spacing w:line="1248" w:lineRule="exact"/>
              <w:ind w:left="581"/>
            </w:pPr>
            <w:r>
              <w:rPr>
                <w:rFonts w:ascii="仿宋" w:hAnsi="仿宋" w:eastAsia="仿宋" w:cs="宋体"/>
                <w:color w:val="000000"/>
                <w:spacing w:val="-8"/>
                <w:sz w:val="28"/>
                <w:szCs w:val="28"/>
              </w:rPr>
              <w:t>项目负责人（签字）：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</w:trPr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二级单位意见</w:t>
            </w:r>
          </w:p>
        </w:tc>
        <w:tc>
          <w:tcPr>
            <w:tcW w:w="70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1303" w:lineRule="exact"/>
              <w:ind w:left="581"/>
            </w:pPr>
            <w:r>
              <w:rPr>
                <w:rFonts w:ascii="仿宋" w:hAnsi="仿宋" w:eastAsia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月 </w:t>
            </w:r>
            <w:r>
              <w:rPr>
                <w:rFonts w:ascii="Calibri" w:hAnsi="Calibri" w:cs="Calibri"/>
                <w:color w:val="000000"/>
                <w:sz w:val="24"/>
              </w:rPr>
              <w:t>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ind w:left="106" w:firstLine="139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"/>
                <w:sz w:val="28"/>
                <w:szCs w:val="28"/>
              </w:rPr>
              <w:t>科技处</w:t>
            </w:r>
          </w:p>
          <w:p>
            <w:pPr>
              <w:spacing w:line="480" w:lineRule="exact"/>
              <w:ind w:left="10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1366" w:lineRule="exact"/>
              <w:ind w:left="588"/>
            </w:pPr>
            <w:r>
              <w:rPr>
                <w:rFonts w:ascii="仿宋" w:hAnsi="仿宋" w:eastAsia="仿宋" w:cs="宋体"/>
                <w:color w:val="000000"/>
                <w:spacing w:val="-8"/>
                <w:sz w:val="28"/>
                <w:szCs w:val="28"/>
              </w:rPr>
              <w:t>单位负责人（签字）：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</w:trPr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ind w:left="10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财务处审</w:t>
            </w:r>
          </w:p>
          <w:p>
            <w:pPr>
              <w:spacing w:line="480" w:lineRule="exact"/>
              <w:ind w:left="10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核意见</w:t>
            </w:r>
          </w:p>
        </w:tc>
        <w:tc>
          <w:tcPr>
            <w:tcW w:w="703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1438" w:lineRule="exact"/>
              <w:ind w:left="588"/>
            </w:pPr>
            <w:r>
              <w:rPr>
                <w:rFonts w:ascii="仿宋" w:hAnsi="仿宋" w:eastAsia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hint="eastAsia" w:ascii="宋体" w:hAnsi="宋体" w:cs="宋体"/>
                <w:color w:val="000000"/>
                <w:spacing w:val="-8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480" w:lineRule="exact"/>
        <w:ind w:right="60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80" w:lineRule="exact"/>
        <w:ind w:right="600"/>
        <w:jc w:val="left"/>
        <w:rPr>
          <w:rFonts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78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</w:p>
    <w:p>
      <w:pPr>
        <w:spacing w:line="360" w:lineRule="auto"/>
        <w:ind w:firstLine="180" w:firstLineChars="5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上海电机</w:t>
      </w:r>
      <w:r>
        <w:rPr>
          <w:rFonts w:ascii="方正小标宋_GBK" w:hAnsi="黑体" w:eastAsia="方正小标宋_GBK"/>
          <w:sz w:val="36"/>
          <w:szCs w:val="36"/>
        </w:rPr>
        <w:t>学院</w:t>
      </w:r>
      <w:r>
        <w:rPr>
          <w:rFonts w:hint="eastAsia" w:ascii="方正小标宋_GBK" w:hAnsi="黑体" w:eastAsia="方正小标宋_GBK"/>
          <w:sz w:val="36"/>
          <w:szCs w:val="36"/>
        </w:rPr>
        <w:t>横向科研项目结余经费结转汇总表</w:t>
      </w:r>
    </w:p>
    <w:p>
      <w:pPr>
        <w:tabs>
          <w:tab w:val="left" w:pos="10396"/>
          <w:tab w:val="left" w:pos="13846"/>
          <w:tab w:val="left" w:pos="14796"/>
          <w:tab w:val="left" w:pos="15384"/>
        </w:tabs>
        <w:spacing w:line="479" w:lineRule="exact"/>
        <w:ind w:firstLine="695" w:firstLineChars="250"/>
        <w:rPr>
          <w:rFonts w:ascii="仿宋" w:hAnsi="仿宋" w:eastAsia="仿宋" w:cs="Calibri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-1"/>
          <w:sz w:val="28"/>
          <w:szCs w:val="28"/>
        </w:rPr>
        <w:t>科技处</w:t>
      </w:r>
      <w:r>
        <w:rPr>
          <w:rFonts w:ascii="仿宋" w:hAnsi="仿宋" w:eastAsia="仿宋" w:cs="宋体"/>
          <w:color w:val="000000"/>
          <w:spacing w:val="-1"/>
          <w:sz w:val="28"/>
          <w:szCs w:val="28"/>
        </w:rPr>
        <w:t>（公章）</w:t>
      </w:r>
      <w:r>
        <w:rPr>
          <w:rFonts w:hint="eastAsia" w:ascii="仿宋" w:hAnsi="仿宋" w:eastAsia="仿宋" w:cs="宋体"/>
          <w:color w:val="000000"/>
          <w:spacing w:val="-1"/>
          <w:sz w:val="28"/>
          <w:szCs w:val="28"/>
        </w:rPr>
        <w:t xml:space="preserve">                                              </w:t>
      </w:r>
      <w:r>
        <w:rPr>
          <w:rFonts w:ascii="仿宋" w:hAnsi="仿宋" w:eastAsia="仿宋" w:cs="宋体"/>
          <w:color w:val="000000"/>
          <w:sz w:val="28"/>
          <w:szCs w:val="28"/>
        </w:rPr>
        <w:t>编报日期：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Calibri"/>
          <w:sz w:val="28"/>
          <w:szCs w:val="28"/>
        </w:rPr>
        <w:t xml:space="preserve">年   </w:t>
      </w:r>
      <w:r>
        <w:rPr>
          <w:rFonts w:ascii="仿宋" w:hAnsi="仿宋" w:eastAsia="仿宋" w:cs="Calibri"/>
          <w:sz w:val="28"/>
          <w:szCs w:val="28"/>
        </w:rPr>
        <w:t>月</w:t>
      </w:r>
      <w:r>
        <w:rPr>
          <w:rFonts w:hint="eastAsia" w:ascii="仿宋" w:hAnsi="仿宋" w:eastAsia="仿宋" w:cs="Calibri"/>
          <w:sz w:val="28"/>
          <w:szCs w:val="28"/>
        </w:rPr>
        <w:t xml:space="preserve">     </w:t>
      </w:r>
      <w:r>
        <w:rPr>
          <w:rFonts w:ascii="仿宋" w:hAnsi="仿宋" w:eastAsia="仿宋" w:cs="Calibri"/>
          <w:sz w:val="28"/>
          <w:szCs w:val="28"/>
        </w:rPr>
        <w:t>日</w:t>
      </w:r>
    </w:p>
    <w:tbl>
      <w:tblPr>
        <w:tblStyle w:val="5"/>
        <w:tblW w:w="12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225"/>
        <w:gridCol w:w="1240"/>
        <w:gridCol w:w="4394"/>
        <w:gridCol w:w="1559"/>
        <w:gridCol w:w="1701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项目编号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财务系统编号）中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财务系统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cai'wu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pacing w:val="-1"/>
                <w:sz w:val="28"/>
                <w:szCs w:val="28"/>
              </w:rPr>
              <w:t>项目结题时间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>
            <w:pPr>
              <w:spacing w:line="454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80" w:lineRule="exact"/>
        <w:ind w:right="600"/>
        <w:jc w:val="left"/>
        <w:rPr>
          <w:rFonts w:ascii="宋体" w:hAnsi="宋体" w:cs="宋体"/>
          <w:color w:val="000000"/>
          <w:sz w:val="24"/>
        </w:rPr>
      </w:pPr>
    </w:p>
    <w:p>
      <w:pPr>
        <w:adjustRightInd w:val="0"/>
        <w:snapToGrid w:val="0"/>
        <w:spacing w:line="480" w:lineRule="exact"/>
        <w:ind w:right="600" w:firstLine="56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ascii="仿宋" w:hAnsi="仿宋" w:eastAsia="仿宋" w:cs="宋体"/>
          <w:color w:val="000000"/>
          <w:sz w:val="28"/>
          <w:szCs w:val="28"/>
        </w:rPr>
        <w:t>审核人：</w:t>
      </w:r>
      <w:r>
        <w:rPr>
          <w:rFonts w:cs="Calibri"/>
          <w:color w:val="000000"/>
        </w:rPr>
        <w:t xml:space="preserve">                                                                                         </w:t>
      </w:r>
      <w:r>
        <w:rPr>
          <w:rFonts w:ascii="仿宋" w:hAnsi="仿宋" w:eastAsia="仿宋" w:cs="宋体"/>
          <w:color w:val="000000"/>
          <w:sz w:val="28"/>
          <w:szCs w:val="28"/>
        </w:rPr>
        <w:t>编制人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</w:p>
    <w:p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588" w:right="1701" w:bottom="1588" w:left="2098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1"/>
      </w:numPr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7</w:t>
    </w:r>
    <w:r>
      <w:rPr>
        <w:rFonts w:hint="eastAsia" w:ascii="仿宋" w:hAnsi="仿宋" w:eastAsia="仿宋"/>
        <w:sz w:val="28"/>
        <w:szCs w:val="28"/>
      </w:rPr>
      <w:t xml:space="preserve"> </w:t>
    </w:r>
    <w:r>
      <w:rPr>
        <w:rFonts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5621431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numPr>
            <w:ilvl w:val="0"/>
            <w:numId w:val="2"/>
          </w:numPr>
          <w:jc w:val="right"/>
          <w:rPr>
            <w:rFonts w:ascii="仿宋" w:hAnsi="仿宋" w:eastAsia="仿宋"/>
            <w:sz w:val="28"/>
            <w:szCs w:val="28"/>
          </w:rPr>
        </w:pPr>
        <w:r>
          <w:t xml:space="preserve"> 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</w:rPr>
          <w:t>3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ascii="仿宋" w:hAnsi="仿宋" w:eastAsia="仿宋"/>
            <w:sz w:val="28"/>
            <w:szCs w:val="28"/>
          </w:rPr>
          <w:t xml:space="preserve"> </w:t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3"/>
      </w:numPr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 xml:space="preserve">2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E7C69"/>
    <w:multiLevelType w:val="multilevel"/>
    <w:tmpl w:val="3B3E7C69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7A7F16"/>
    <w:multiLevelType w:val="multilevel"/>
    <w:tmpl w:val="3E7A7F16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4FC3C9C"/>
    <w:multiLevelType w:val="multilevel"/>
    <w:tmpl w:val="44FC3C9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5ZjBmNjQyOWQ2NWM4YmFlMGRiMzlmMDYxNTg4NmMifQ=="/>
  </w:docVars>
  <w:rsids>
    <w:rsidRoot w:val="004F0B0F"/>
    <w:rsid w:val="00196AEF"/>
    <w:rsid w:val="00283623"/>
    <w:rsid w:val="00335DD7"/>
    <w:rsid w:val="004F0B0F"/>
    <w:rsid w:val="00AD0785"/>
    <w:rsid w:val="00B568C4"/>
    <w:rsid w:val="00C5589E"/>
    <w:rsid w:val="00CF4704"/>
    <w:rsid w:val="00D84A6A"/>
    <w:rsid w:val="00D90E14"/>
    <w:rsid w:val="00E6523F"/>
    <w:rsid w:val="0E691FEF"/>
    <w:rsid w:val="43AB20C9"/>
    <w:rsid w:val="5C3C28ED"/>
    <w:rsid w:val="5FCF01EF"/>
    <w:rsid w:val="739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Zhuozhengsoft</Company>
  <Pages>2</Pages>
  <Words>290</Words>
  <Characters>290</Characters>
  <Lines>5</Lines>
  <Paragraphs>1</Paragraphs>
  <TotalTime>0</TotalTime>
  <ScaleCrop>false</ScaleCrop>
  <LinksUpToDate>false</LinksUpToDate>
  <CharactersWithSpaces>659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2022-06-30T07:22:00Z</dcterms:created>
  <dc:creator>somebody</dc:creator>
  <cp:lastModifiedBy>高杨</cp:lastModifiedBy>
  <cp:lastPrinted>2021-01-13T01:41:00Z</cp:lastPrinted>
  <dcterms:modified xsi:type="dcterms:W3CDTF">2025-02-15T07:31:19Z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9AECB85537C74D1A9BA31C98696607C5_12</vt:lpwstr>
  </property>
</Properties>
</file>