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E4" w:rsidRPr="005A3505" w:rsidRDefault="003458E4" w:rsidP="003458E4">
      <w:pPr>
        <w:spacing w:line="360" w:lineRule="auto"/>
        <w:jc w:val="center"/>
        <w:rPr>
          <w:rFonts w:ascii="黑体" w:eastAsia="黑体" w:hAnsi="黑体"/>
          <w:sz w:val="36"/>
        </w:rPr>
      </w:pPr>
      <w:r w:rsidRPr="005A3505">
        <w:rPr>
          <w:rFonts w:ascii="黑体" w:eastAsia="黑体" w:hAnsi="黑体" w:hint="eastAsia"/>
          <w:sz w:val="36"/>
        </w:rPr>
        <w:t>临安市企业技术难题及</w:t>
      </w:r>
      <w:r w:rsidRPr="005A3505">
        <w:rPr>
          <w:rFonts w:ascii="黑体" w:eastAsia="黑体" w:hAnsi="黑体"/>
          <w:sz w:val="36"/>
        </w:rPr>
        <w:t>项目</w:t>
      </w:r>
      <w:r w:rsidRPr="005A3505">
        <w:rPr>
          <w:rFonts w:ascii="黑体" w:eastAsia="黑体" w:hAnsi="黑体" w:hint="eastAsia"/>
          <w:sz w:val="36"/>
        </w:rPr>
        <w:t>需求征集</w:t>
      </w:r>
      <w:r w:rsidRPr="005A3505">
        <w:rPr>
          <w:rFonts w:ascii="黑体" w:eastAsia="黑体" w:hAnsi="黑体"/>
          <w:sz w:val="36"/>
        </w:rPr>
        <w:t>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9"/>
        <w:gridCol w:w="2550"/>
        <w:gridCol w:w="566"/>
        <w:gridCol w:w="1420"/>
        <w:gridCol w:w="140"/>
        <w:gridCol w:w="2177"/>
      </w:tblGrid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难题名称</w:t>
            </w:r>
          </w:p>
        </w:tc>
        <w:tc>
          <w:tcPr>
            <w:tcW w:w="4020" w:type="pct"/>
            <w:gridSpan w:val="5"/>
            <w:vAlign w:val="center"/>
          </w:tcPr>
          <w:p w:rsidR="003458E4" w:rsidRPr="00991085" w:rsidRDefault="000C6F37" w:rsidP="00104023">
            <w:pPr>
              <w:jc w:val="left"/>
              <w:rPr>
                <w:rFonts w:ascii="仿宋_GB2312" w:eastAsia="仿宋_GB2312" w:hAnsi="宋体"/>
                <w:sz w:val="24"/>
              </w:rPr>
            </w:pPr>
            <w:r w:rsidRPr="000B2B4D">
              <w:rPr>
                <w:rFonts w:ascii="宋体" w:hAnsi="宋体" w:hint="eastAsia"/>
                <w:color w:val="000000"/>
                <w:sz w:val="24"/>
              </w:rPr>
              <w:t>强夯机夯锤不脱钩卷扬的控制及设计</w:t>
            </w:r>
          </w:p>
        </w:tc>
      </w:tr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企业名称</w:t>
            </w:r>
          </w:p>
        </w:tc>
        <w:tc>
          <w:tcPr>
            <w:tcW w:w="4020" w:type="pct"/>
            <w:gridSpan w:val="5"/>
            <w:vAlign w:val="center"/>
          </w:tcPr>
          <w:p w:rsidR="003458E4" w:rsidRPr="00991085" w:rsidRDefault="000C6F37" w:rsidP="00104023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杭州杭重工程机械有限公司</w:t>
            </w:r>
          </w:p>
        </w:tc>
      </w:tr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地    址</w:t>
            </w:r>
          </w:p>
        </w:tc>
        <w:tc>
          <w:tcPr>
            <w:tcW w:w="1828" w:type="pct"/>
            <w:gridSpan w:val="2"/>
            <w:vAlign w:val="center"/>
          </w:tcPr>
          <w:p w:rsidR="003458E4" w:rsidRPr="00991085" w:rsidRDefault="000C6F37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杭州临安青山湖街道王家山路5号</w:t>
            </w:r>
          </w:p>
        </w:tc>
        <w:tc>
          <w:tcPr>
            <w:tcW w:w="915" w:type="pct"/>
            <w:gridSpan w:val="2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邮政编码</w:t>
            </w:r>
          </w:p>
        </w:tc>
        <w:tc>
          <w:tcPr>
            <w:tcW w:w="1277" w:type="pct"/>
            <w:vAlign w:val="center"/>
          </w:tcPr>
          <w:p w:rsidR="003458E4" w:rsidRPr="00991085" w:rsidRDefault="009E4791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311305</w:t>
            </w:r>
          </w:p>
        </w:tc>
      </w:tr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技术负责人</w:t>
            </w:r>
          </w:p>
        </w:tc>
        <w:tc>
          <w:tcPr>
            <w:tcW w:w="1828" w:type="pct"/>
            <w:gridSpan w:val="2"/>
            <w:vAlign w:val="center"/>
          </w:tcPr>
          <w:p w:rsidR="003458E4" w:rsidRPr="00991085" w:rsidRDefault="00EE7849" w:rsidP="00104023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韩高青</w:t>
            </w:r>
          </w:p>
        </w:tc>
        <w:tc>
          <w:tcPr>
            <w:tcW w:w="915" w:type="pct"/>
            <w:gridSpan w:val="2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电    话</w:t>
            </w:r>
          </w:p>
        </w:tc>
        <w:tc>
          <w:tcPr>
            <w:tcW w:w="1277" w:type="pct"/>
            <w:vAlign w:val="center"/>
          </w:tcPr>
          <w:p w:rsidR="003458E4" w:rsidRPr="00991085" w:rsidRDefault="00A64D61" w:rsidP="00104023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85375801</w:t>
            </w:r>
          </w:p>
        </w:tc>
      </w:tr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手    机</w:t>
            </w:r>
          </w:p>
        </w:tc>
        <w:tc>
          <w:tcPr>
            <w:tcW w:w="1828" w:type="pct"/>
            <w:gridSpan w:val="2"/>
            <w:vAlign w:val="center"/>
          </w:tcPr>
          <w:p w:rsidR="003458E4" w:rsidRPr="00991085" w:rsidRDefault="002548EA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13957182285</w:t>
            </w:r>
          </w:p>
        </w:tc>
        <w:tc>
          <w:tcPr>
            <w:tcW w:w="915" w:type="pct"/>
            <w:gridSpan w:val="2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电子信箱</w:t>
            </w:r>
          </w:p>
        </w:tc>
        <w:tc>
          <w:tcPr>
            <w:tcW w:w="1277" w:type="pct"/>
            <w:vAlign w:val="center"/>
          </w:tcPr>
          <w:p w:rsidR="003458E4" w:rsidRPr="002548EA" w:rsidRDefault="002548EA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548EA">
              <w:rPr>
                <w:rFonts w:ascii="仿宋_GB2312" w:eastAsia="仿宋_GB2312" w:hAnsi="Verdana" w:hint="eastAsia"/>
                <w:color w:val="555555"/>
                <w:sz w:val="18"/>
                <w:szCs w:val="18"/>
                <w:shd w:val="clear" w:color="auto" w:fill="FFFFFF"/>
              </w:rPr>
              <w:t>gaoqinghan66@126.com</w:t>
            </w:r>
          </w:p>
        </w:tc>
      </w:tr>
      <w:tr w:rsidR="003458E4" w:rsidRPr="00991085" w:rsidTr="00104023">
        <w:trPr>
          <w:trHeight w:val="567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主导产品</w:t>
            </w:r>
          </w:p>
        </w:tc>
        <w:tc>
          <w:tcPr>
            <w:tcW w:w="1828" w:type="pct"/>
            <w:gridSpan w:val="2"/>
            <w:vAlign w:val="center"/>
          </w:tcPr>
          <w:p w:rsidR="003458E4" w:rsidRPr="00991085" w:rsidRDefault="000C6F37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0B2B4D">
              <w:rPr>
                <w:rFonts w:ascii="宋体" w:hAnsi="宋体" w:hint="eastAsia"/>
                <w:sz w:val="24"/>
              </w:rPr>
              <w:t>强夯机、</w:t>
            </w:r>
            <w:r>
              <w:rPr>
                <w:rFonts w:ascii="宋体" w:hAnsi="宋体" w:hint="eastAsia"/>
                <w:sz w:val="24"/>
              </w:rPr>
              <w:t>船用抓斗挖掘机、</w:t>
            </w:r>
            <w:r w:rsidRPr="000B2B4D">
              <w:rPr>
                <w:rFonts w:ascii="宋体" w:hAnsi="宋体" w:hint="eastAsia"/>
                <w:sz w:val="24"/>
              </w:rPr>
              <w:t>切削钻机</w:t>
            </w:r>
            <w:r>
              <w:rPr>
                <w:rFonts w:ascii="宋体" w:hAnsi="宋体" w:hint="eastAsia"/>
                <w:sz w:val="24"/>
              </w:rPr>
              <w:t>、垃圾破碎机</w:t>
            </w:r>
          </w:p>
        </w:tc>
        <w:tc>
          <w:tcPr>
            <w:tcW w:w="915" w:type="pct"/>
            <w:gridSpan w:val="2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上一年销售收入（万元）</w:t>
            </w:r>
          </w:p>
        </w:tc>
        <w:tc>
          <w:tcPr>
            <w:tcW w:w="1277" w:type="pct"/>
            <w:vAlign w:val="center"/>
          </w:tcPr>
          <w:p w:rsidR="003458E4" w:rsidRPr="00991085" w:rsidRDefault="00216D0B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/</w:t>
            </w:r>
          </w:p>
        </w:tc>
      </w:tr>
      <w:tr w:rsidR="003458E4" w:rsidRPr="00991085" w:rsidTr="00104023">
        <w:trPr>
          <w:trHeight w:val="4971"/>
          <w:jc w:val="center"/>
        </w:trPr>
        <w:tc>
          <w:tcPr>
            <w:tcW w:w="980" w:type="pct"/>
            <w:vAlign w:val="center"/>
          </w:tcPr>
          <w:p w:rsidR="003458E4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项目简要说明及</w:t>
            </w:r>
          </w:p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主要技术参数</w:t>
            </w:r>
          </w:p>
        </w:tc>
        <w:tc>
          <w:tcPr>
            <w:tcW w:w="4020" w:type="pct"/>
            <w:gridSpan w:val="5"/>
            <w:vAlign w:val="center"/>
          </w:tcPr>
          <w:p w:rsidR="003458E4" w:rsidRPr="00146565" w:rsidRDefault="008C0B57" w:rsidP="00BA3B7D">
            <w:pPr>
              <w:spacing w:line="460" w:lineRule="exact"/>
              <w:ind w:firstLineChars="200" w:firstLine="320"/>
              <w:jc w:val="left"/>
              <w:rPr>
                <w:rFonts w:ascii="仿宋_GB2312" w:eastAsia="仿宋_GB2312" w:hAnsi="宋体"/>
                <w:color w:val="000000"/>
                <w:sz w:val="20"/>
              </w:rPr>
            </w:pPr>
            <w:r w:rsidRPr="00BA3B7D">
              <w:rPr>
                <w:rFonts w:ascii="宋体" w:hAnsi="宋体" w:hint="eastAsia"/>
                <w:sz w:val="16"/>
              </w:rPr>
              <w:t>目前强夯施工过程中广泛使用起升机构反复将夯锤起吊到规定高度，通过脱钩装置释放夯锤，但作业过程中频繁的重复夯锤挂钩等人工操作，会使作业周期延长，影响施工效率</w:t>
            </w:r>
            <w:r w:rsidR="00900897" w:rsidRPr="00BA3B7D">
              <w:rPr>
                <w:rFonts w:ascii="宋体" w:hAnsi="宋体" w:hint="eastAsia"/>
                <w:sz w:val="16"/>
              </w:rPr>
              <w:t>，也对施工人员造成一定的安全隐患</w:t>
            </w:r>
            <w:r w:rsidRPr="00BA3B7D">
              <w:rPr>
                <w:rFonts w:ascii="宋体" w:hAnsi="宋体" w:hint="eastAsia"/>
                <w:sz w:val="16"/>
              </w:rPr>
              <w:t>。</w:t>
            </w:r>
            <w:r w:rsidR="000C6F37" w:rsidRPr="00BA3B7D">
              <w:rPr>
                <w:rFonts w:ascii="宋体" w:hAnsi="宋体" w:hint="eastAsia"/>
                <w:sz w:val="16"/>
              </w:rPr>
              <w:t>为此，</w:t>
            </w:r>
            <w:r w:rsidR="00900897" w:rsidRPr="00BA3B7D">
              <w:rPr>
                <w:rFonts w:ascii="宋体" w:hAnsi="宋体" w:hint="eastAsia"/>
                <w:sz w:val="16"/>
              </w:rPr>
              <w:t>国内外一些厂家相继开发出具有连续强夯功能、实现不脱钩作业的产品。</w:t>
            </w:r>
            <w:r w:rsidR="00EE3D12" w:rsidRPr="00BA3B7D">
              <w:rPr>
                <w:rFonts w:ascii="宋体" w:hAnsi="宋体" w:hint="eastAsia"/>
                <w:sz w:val="16"/>
              </w:rPr>
              <w:t>目前，市场上的不脱钩强夯设备，广泛采用大单绳拉力卷扬系统，改进起升机构的离合器与制动系统，实现夯锤下落时与钢丝绳不分离的连续强夯施工，为此，需要卷扬系统具有较好的制动能力和离合器的抗冲击、摩擦、抗高温能力，并具有优良的散热性能</w:t>
            </w:r>
            <w:r w:rsidR="00211274" w:rsidRPr="00BA3B7D">
              <w:rPr>
                <w:rFonts w:ascii="宋体" w:hAnsi="宋体" w:hint="eastAsia"/>
                <w:sz w:val="16"/>
              </w:rPr>
              <w:t>，而实现该功能的卷扬设备主要依赖于国外进口，购置成本较高，且控制系统非常复杂。</w:t>
            </w:r>
            <w:r w:rsidR="00460B95" w:rsidRPr="00BA3B7D">
              <w:rPr>
                <w:rFonts w:ascii="宋体" w:hAnsi="宋体" w:hint="eastAsia"/>
                <w:sz w:val="16"/>
              </w:rPr>
              <w:t>不脱钩技术也广泛应用于除起重、地面强夯以外的其他工程施工作业中，如SDDC施工、搓管、地下连续墙、水下强夯等，但昂贵的</w:t>
            </w:r>
            <w:r w:rsidR="00E86717" w:rsidRPr="00BA3B7D">
              <w:rPr>
                <w:rFonts w:ascii="宋体" w:hAnsi="宋体" w:hint="eastAsia"/>
                <w:sz w:val="16"/>
              </w:rPr>
              <w:t>进口</w:t>
            </w:r>
            <w:r w:rsidR="00460B95" w:rsidRPr="00BA3B7D">
              <w:rPr>
                <w:rFonts w:ascii="宋体" w:hAnsi="宋体" w:hint="eastAsia"/>
                <w:sz w:val="16"/>
              </w:rPr>
              <w:t>元器件</w:t>
            </w:r>
            <w:r w:rsidR="00E86717" w:rsidRPr="00BA3B7D">
              <w:rPr>
                <w:rFonts w:ascii="宋体" w:hAnsi="宋体" w:hint="eastAsia"/>
                <w:sz w:val="16"/>
              </w:rPr>
              <w:t>购置</w:t>
            </w:r>
            <w:r w:rsidR="00460B95" w:rsidRPr="00BA3B7D">
              <w:rPr>
                <w:rFonts w:ascii="宋体" w:hAnsi="宋体" w:hint="eastAsia"/>
                <w:sz w:val="16"/>
              </w:rPr>
              <w:t>成本成为限制该技术广泛应用、推广的制约因素，</w:t>
            </w:r>
            <w:r w:rsidR="00D104CA" w:rsidRPr="00BA3B7D">
              <w:rPr>
                <w:rFonts w:ascii="宋体" w:hAnsi="宋体" w:hint="eastAsia"/>
                <w:sz w:val="16"/>
              </w:rPr>
              <w:t>因此，开发一款具有国产化特色的不脱钩设备显得尤为迫切和重要</w:t>
            </w:r>
            <w:r w:rsidR="00460B95" w:rsidRPr="00BA3B7D">
              <w:rPr>
                <w:rFonts w:ascii="宋体" w:hAnsi="宋体" w:hint="eastAsia"/>
                <w:sz w:val="16"/>
              </w:rPr>
              <w:t>。</w:t>
            </w:r>
            <w:r w:rsidR="00103261" w:rsidRPr="00BA3B7D">
              <w:rPr>
                <w:rFonts w:ascii="宋体" w:hAnsi="宋体" w:hint="eastAsia"/>
                <w:sz w:val="16"/>
              </w:rPr>
              <w:t>为实现该技术，我们将采用国产化的卷扬机构以降低成本，通过相应的控制技术实现稳定的不脱钩作业、智能化控制，通过专业的结构设计解决不脱钩作业时出现的钢丝绳乱绳</w:t>
            </w:r>
            <w:r w:rsidR="00D37F47" w:rsidRPr="00BA3B7D">
              <w:rPr>
                <w:rFonts w:ascii="宋体" w:hAnsi="宋体" w:hint="eastAsia"/>
                <w:sz w:val="16"/>
              </w:rPr>
              <w:t>等</w:t>
            </w:r>
            <w:r w:rsidR="00103261" w:rsidRPr="00BA3B7D">
              <w:rPr>
                <w:rFonts w:ascii="宋体" w:hAnsi="宋体" w:hint="eastAsia"/>
                <w:sz w:val="16"/>
              </w:rPr>
              <w:t>问题。希望通过技术</w:t>
            </w:r>
            <w:r w:rsidR="007A043D" w:rsidRPr="00BA3B7D">
              <w:rPr>
                <w:rFonts w:ascii="宋体" w:hAnsi="宋体" w:hint="eastAsia"/>
                <w:sz w:val="16"/>
              </w:rPr>
              <w:t>攻关，能够开发一款为市场广泛认可的具有不脱钩功能的连续强夯设备，为经济发展作出更大的贡献。</w:t>
            </w:r>
          </w:p>
        </w:tc>
      </w:tr>
      <w:tr w:rsidR="003458E4" w:rsidRPr="00991085" w:rsidTr="00104023">
        <w:trPr>
          <w:trHeight w:val="498"/>
          <w:jc w:val="center"/>
        </w:trPr>
        <w:tc>
          <w:tcPr>
            <w:tcW w:w="980" w:type="pct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拟投入资金额</w:t>
            </w:r>
          </w:p>
        </w:tc>
        <w:tc>
          <w:tcPr>
            <w:tcW w:w="1496" w:type="pct"/>
            <w:vAlign w:val="center"/>
          </w:tcPr>
          <w:p w:rsidR="003458E4" w:rsidRPr="00991085" w:rsidRDefault="003458E4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991085"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</w:t>
            </w:r>
            <w:r w:rsidR="00021C16">
              <w:rPr>
                <w:rFonts w:ascii="仿宋_GB2312" w:eastAsia="仿宋_GB2312" w:hAnsi="宋体" w:hint="eastAsia"/>
                <w:sz w:val="24"/>
                <w:u w:val="single"/>
              </w:rPr>
              <w:t>/</w:t>
            </w:r>
            <w:r w:rsidRPr="00991085">
              <w:rPr>
                <w:rFonts w:ascii="仿宋_GB2312" w:eastAsia="仿宋_GB2312" w:hAnsi="宋体" w:hint="eastAsia"/>
                <w:sz w:val="24"/>
                <w:u w:val="single"/>
              </w:rPr>
              <w:t xml:space="preserve">     </w:t>
            </w:r>
            <w:r w:rsidRPr="00991085">
              <w:rPr>
                <w:rFonts w:ascii="仿宋_GB2312" w:eastAsia="仿宋_GB2312" w:hAnsi="宋体" w:hint="eastAsia"/>
                <w:sz w:val="24"/>
              </w:rPr>
              <w:t>万元</w:t>
            </w:r>
          </w:p>
        </w:tc>
        <w:tc>
          <w:tcPr>
            <w:tcW w:w="1165" w:type="pct"/>
            <w:gridSpan w:val="2"/>
            <w:vAlign w:val="center"/>
          </w:tcPr>
          <w:p w:rsidR="003458E4" w:rsidRPr="00443E3C" w:rsidRDefault="003458E4" w:rsidP="0010402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期望经济效益</w:t>
            </w:r>
          </w:p>
        </w:tc>
        <w:tc>
          <w:tcPr>
            <w:tcW w:w="1359" w:type="pct"/>
            <w:gridSpan w:val="2"/>
            <w:vAlign w:val="center"/>
          </w:tcPr>
          <w:p w:rsidR="003458E4" w:rsidRPr="00991085" w:rsidRDefault="003458E4" w:rsidP="00104023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991085">
              <w:rPr>
                <w:rFonts w:ascii="仿宋_GB2312" w:eastAsia="仿宋_GB2312" w:hAnsi="宋体" w:hint="eastAsia"/>
                <w:sz w:val="24"/>
                <w:u w:val="single"/>
              </w:rPr>
              <w:t xml:space="preserve">    </w:t>
            </w:r>
            <w:r w:rsidR="00021C16">
              <w:rPr>
                <w:rFonts w:ascii="仿宋_GB2312" w:eastAsia="仿宋_GB2312" w:hAnsi="宋体" w:hint="eastAsia"/>
                <w:sz w:val="24"/>
                <w:u w:val="single"/>
              </w:rPr>
              <w:t>/</w:t>
            </w:r>
            <w:r w:rsidRPr="00991085"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</w:t>
            </w:r>
            <w:r w:rsidRPr="00991085">
              <w:rPr>
                <w:rFonts w:ascii="仿宋_GB2312" w:eastAsia="仿宋_GB2312" w:hAnsi="宋体" w:hint="eastAsia"/>
                <w:sz w:val="24"/>
              </w:rPr>
              <w:t>万元</w:t>
            </w:r>
          </w:p>
        </w:tc>
      </w:tr>
      <w:tr w:rsidR="003458E4" w:rsidRPr="00991085" w:rsidTr="00104023">
        <w:trPr>
          <w:trHeight w:val="1535"/>
          <w:jc w:val="center"/>
        </w:trPr>
        <w:tc>
          <w:tcPr>
            <w:tcW w:w="5000" w:type="pct"/>
            <w:gridSpan w:val="6"/>
            <w:vAlign w:val="center"/>
          </w:tcPr>
          <w:p w:rsidR="003458E4" w:rsidRPr="00991085" w:rsidRDefault="003458E4" w:rsidP="00F72AD1">
            <w:pPr>
              <w:spacing w:line="4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443E3C">
              <w:rPr>
                <w:rFonts w:ascii="仿宋_GB2312" w:eastAsia="仿宋_GB2312" w:hAnsi="宋体" w:hint="eastAsia"/>
                <w:b/>
                <w:sz w:val="24"/>
              </w:rPr>
              <w:t>企业简介</w:t>
            </w:r>
            <w:r w:rsidRPr="00991085">
              <w:rPr>
                <w:rFonts w:ascii="仿宋_GB2312" w:eastAsia="仿宋_GB2312" w:hAnsi="宋体" w:hint="eastAsia"/>
                <w:sz w:val="24"/>
              </w:rPr>
              <w:t>（重点是所属领域、主要产品、研发人员、科技投入，限500字以内）</w:t>
            </w:r>
          </w:p>
          <w:p w:rsidR="00A64D61" w:rsidRPr="00BA3B7D" w:rsidRDefault="00A64D61" w:rsidP="00BA3B7D">
            <w:pPr>
              <w:pStyle w:val="a5"/>
              <w:spacing w:before="0" w:beforeAutospacing="0" w:after="0" w:afterAutospacing="0" w:line="400" w:lineRule="exact"/>
              <w:ind w:firstLineChars="200" w:firstLine="360"/>
              <w:rPr>
                <w:rFonts w:ascii="仿宋_GB2312" w:eastAsia="仿宋_GB2312" w:hAnsi="Times New Roman" w:cs="Times New Roman"/>
                <w:kern w:val="2"/>
                <w:sz w:val="18"/>
              </w:rPr>
            </w:pPr>
            <w:r w:rsidRPr="00BA3B7D">
              <w:rPr>
                <w:rFonts w:ascii="仿宋_GB2312" w:eastAsia="仿宋_GB2312" w:hAnsi="Times New Roman" w:cs="Times New Roman" w:hint="eastAsia"/>
                <w:kern w:val="2"/>
                <w:sz w:val="18"/>
              </w:rPr>
              <w:t xml:space="preserve">杭州杭重工程机械有限公司是杭州重型机械有限公司全资子公司，是从事各种强夯机、船用抓斗挖掘机、切削钻机、挖掘机、垃圾破碎机等工程机械产品的设计、制造和服务为主的国有企业。 </w:t>
            </w:r>
          </w:p>
          <w:p w:rsidR="00A64D61" w:rsidRPr="00BA3B7D" w:rsidRDefault="00A64D61" w:rsidP="00BA3B7D">
            <w:pPr>
              <w:pStyle w:val="a5"/>
              <w:spacing w:before="0" w:beforeAutospacing="0" w:after="0" w:afterAutospacing="0" w:line="400" w:lineRule="exact"/>
              <w:ind w:firstLineChars="200" w:firstLine="360"/>
              <w:rPr>
                <w:rFonts w:ascii="仿宋_GB2312" w:eastAsia="仿宋_GB2312" w:hAnsi="Times New Roman" w:cs="Times New Roman"/>
                <w:kern w:val="2"/>
                <w:sz w:val="18"/>
              </w:rPr>
            </w:pPr>
            <w:r w:rsidRPr="00BA3B7D">
              <w:rPr>
                <w:rFonts w:ascii="仿宋_GB2312" w:eastAsia="仿宋_GB2312" w:hAnsi="Times New Roman" w:cs="Times New Roman" w:hint="eastAsia"/>
                <w:kern w:val="2"/>
                <w:sz w:val="18"/>
              </w:rPr>
              <w:t xml:space="preserve">公司本部位于风景秀丽的国家级森林城市临安经济技术开发区内，距杭州市中心20公里，离杭徽高速公路临安青山湖出口处500余米，交通十分便利。公司占地面积150亩，总投资2.4亿元，厂房等建筑面积5万多平方米。而临安经济开发区是浙江省级开发区，为杭州市示范工业园区和长三角最具投资价值开发区，为杭州先进装备制造业基地，具有良好的配套设施和发展环境。同时，公司在杭州市中心繁华地段设有产品研发中心和市场营销中心。 </w:t>
            </w:r>
          </w:p>
          <w:p w:rsidR="003458E4" w:rsidRPr="002548EA" w:rsidRDefault="00A64D61" w:rsidP="00F72AD1">
            <w:pPr>
              <w:spacing w:line="4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BA3B7D">
              <w:rPr>
                <w:rFonts w:ascii="仿宋_GB2312" w:eastAsia="仿宋_GB2312" w:hint="eastAsia"/>
                <w:sz w:val="18"/>
              </w:rPr>
              <w:t>公司现有员工300多人，其中工程专业技术人员60多人，高级以上工程师占技术人员的15%，生产一线的技师占10%。各种大型加工设备30多台。公司生产的强夯机、挖泥船在同行业市场占有率超过90％。</w:t>
            </w:r>
          </w:p>
        </w:tc>
      </w:tr>
    </w:tbl>
    <w:p w:rsidR="003607E2" w:rsidRPr="003458E4" w:rsidRDefault="003607E2"/>
    <w:sectPr w:rsidR="003607E2" w:rsidRPr="003458E4" w:rsidSect="00C14109">
      <w:pgSz w:w="11906" w:h="16838"/>
      <w:pgMar w:top="851" w:right="1800" w:bottom="851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720" w:rsidRDefault="00851720" w:rsidP="00A64D61">
      <w:r>
        <w:separator/>
      </w:r>
    </w:p>
  </w:endnote>
  <w:endnote w:type="continuationSeparator" w:id="1">
    <w:p w:rsidR="00851720" w:rsidRDefault="00851720" w:rsidP="00A64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720" w:rsidRDefault="00851720" w:rsidP="00A64D61">
      <w:r>
        <w:separator/>
      </w:r>
    </w:p>
  </w:footnote>
  <w:footnote w:type="continuationSeparator" w:id="1">
    <w:p w:rsidR="00851720" w:rsidRDefault="00851720" w:rsidP="00A64D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8E4"/>
    <w:rsid w:val="00021C16"/>
    <w:rsid w:val="00087497"/>
    <w:rsid w:val="000C6F37"/>
    <w:rsid w:val="00103261"/>
    <w:rsid w:val="00146565"/>
    <w:rsid w:val="0015043A"/>
    <w:rsid w:val="00211274"/>
    <w:rsid w:val="00216D0B"/>
    <w:rsid w:val="002548EA"/>
    <w:rsid w:val="002706CD"/>
    <w:rsid w:val="002758F7"/>
    <w:rsid w:val="003458E4"/>
    <w:rsid w:val="003607E2"/>
    <w:rsid w:val="003F5F72"/>
    <w:rsid w:val="004077F6"/>
    <w:rsid w:val="004157AC"/>
    <w:rsid w:val="00460B95"/>
    <w:rsid w:val="005531AB"/>
    <w:rsid w:val="00642AE6"/>
    <w:rsid w:val="006D005C"/>
    <w:rsid w:val="006F494D"/>
    <w:rsid w:val="00752728"/>
    <w:rsid w:val="007A043D"/>
    <w:rsid w:val="00843789"/>
    <w:rsid w:val="00851720"/>
    <w:rsid w:val="008B1BBC"/>
    <w:rsid w:val="008C0B57"/>
    <w:rsid w:val="008D130A"/>
    <w:rsid w:val="008E67AC"/>
    <w:rsid w:val="00900897"/>
    <w:rsid w:val="0091441C"/>
    <w:rsid w:val="009401CE"/>
    <w:rsid w:val="009A148B"/>
    <w:rsid w:val="009E4791"/>
    <w:rsid w:val="00A30250"/>
    <w:rsid w:val="00A64D61"/>
    <w:rsid w:val="00A93361"/>
    <w:rsid w:val="00BA3B7D"/>
    <w:rsid w:val="00C61098"/>
    <w:rsid w:val="00CA7E2F"/>
    <w:rsid w:val="00CD5564"/>
    <w:rsid w:val="00D104CA"/>
    <w:rsid w:val="00D37F47"/>
    <w:rsid w:val="00E06743"/>
    <w:rsid w:val="00E86717"/>
    <w:rsid w:val="00EB42E2"/>
    <w:rsid w:val="00ED146B"/>
    <w:rsid w:val="00EE3D12"/>
    <w:rsid w:val="00EE7849"/>
    <w:rsid w:val="00F27919"/>
    <w:rsid w:val="00F7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4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4D6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4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4D61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semiHidden/>
    <w:unhideWhenUsed/>
    <w:rsid w:val="00A64D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xtf</dc:creator>
  <cp:lastModifiedBy>Jack</cp:lastModifiedBy>
  <cp:revision>14</cp:revision>
  <dcterms:created xsi:type="dcterms:W3CDTF">2015-03-25T06:47:00Z</dcterms:created>
  <dcterms:modified xsi:type="dcterms:W3CDTF">2015-04-08T01:35:00Z</dcterms:modified>
</cp:coreProperties>
</file>