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编号_____________</w:t>
      </w:r>
    </w:p>
    <w:p>
      <w:pPr>
        <w:wordWrap w:val="0"/>
        <w:jc w:val="righ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ordWrap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闵行区科技项目</w:t>
      </w:r>
    </w:p>
    <w:p>
      <w:pPr>
        <w:wordWrap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bCs/>
          <w:sz w:val="36"/>
          <w:szCs w:val="36"/>
          <w:lang w:val="en-US" w:eastAsia="zh-CN"/>
        </w:rPr>
        <w:t>申请/计划任务书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6"/>
        <w:gridCol w:w="2516"/>
        <w:gridCol w:w="1205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主要协作单位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计划验收时间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76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填报日期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5" w:hRule="atLeast"/>
        </w:trPr>
        <w:tc>
          <w:tcPr>
            <w:tcW w:w="174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开户银行帐号</w:t>
            </w:r>
          </w:p>
        </w:tc>
        <w:tc>
          <w:tcPr>
            <w:tcW w:w="251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推荐部门</w:t>
            </w:r>
          </w:p>
        </w:tc>
        <w:tc>
          <w:tcPr>
            <w:tcW w:w="3055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上海市闵行区科学技术委员会制</w:t>
      </w:r>
    </w:p>
    <w:p>
      <w:pPr>
        <w:wordWrap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填 报 说 明</w:t>
      </w:r>
    </w:p>
    <w:p>
      <w:pPr>
        <w:wordWrap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 本表由项目申请单位填写，填写时必须内容真实，一式三</w:t>
      </w:r>
    </w:p>
    <w:p>
      <w:pPr>
        <w:wordWrap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份，经主管委办局或纳税地街道、镇或园区科技管理部门初审盖章</w:t>
      </w:r>
    </w:p>
    <w:p>
      <w:pPr>
        <w:wordWrap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后报送闵行区科委项目科。</w:t>
      </w:r>
    </w:p>
    <w:p>
      <w:pPr>
        <w:wordWrap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二、 本计划任务书一律用A4纸打印，于左侧装订成册，各栏</w:t>
      </w:r>
    </w:p>
    <w:p>
      <w:pPr>
        <w:wordWrap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空格不够时，请自行加页，复印件亦要求A4纸。</w:t>
      </w: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闵行区科技项目申请材料目录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■</w:t>
      </w:r>
      <w:r>
        <w:rPr>
          <w:rFonts w:hint="eastAsia" w:eastAsia="宋体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项目摘要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 申请/计划任务书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□技术查新报告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 企业法人营业执照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 企业税务登记证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 自主知识产权证明材料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□ 样品、样机实物照片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□技术检测报告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□用户意见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 上年度项目单位财务报表（资产负债表、损益表、现金流量表）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□特殊行业：医药、医疗器械、农药、计量器具、压力容器、邮电通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 xml:space="preserve">     信等有特殊行业管理要求的产品必须具有许可生产、销售的批文 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医药类项目：□ 新药证书原件扫描件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 xml:space="preserve">                             □ 临床试验批文原件扫描件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 xml:space="preserve">                             □ 医疗器械注册证原件扫描件</w:t>
      </w: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■其他相关材料：</w:t>
      </w:r>
    </w:p>
    <w:p>
      <w:pPr>
        <w:wordWrap/>
        <w:jc w:val="left"/>
        <w:rPr>
          <w:rFonts w:hint="eastAsia" w:eastAsia="宋体"/>
          <w:sz w:val="24"/>
          <w:szCs w:val="24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项目摘要（内容包括项目总体描述、主要技术特点、先进性和创新性、知识产权状况 、计划实施可行性以及支撑条件等。）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84" w:hRule="atLeast"/>
        </w:trPr>
        <w:tc>
          <w:tcPr>
            <w:tcW w:w="8522" w:type="dxa"/>
            <w:tcBorders>
              <w:top w:val="dashSmallGap" w:color="auto" w:sz="4" w:space="0"/>
            </w:tcBorders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本项目以实现模具材料表面改性为目标，基于材料性能的基础研究、有限元膜层仿 真模拟和表面改性工艺技术路线，运用离子注入与沉积复合强化技术（PIIID技术）， 研究开发适应模具材料表面改性的生产工艺，从而提升模具表面性能的改善和提升。    针对模具表面和涂层材料的特性、膜层间的力学演变、复杂表面改性工艺等方面开 展大量基础性理论研究和涂层表面改性工艺试验，同时采用有限元数值模拟技术与物 理实验相结合的方法，深入研究表面改性工艺参数对膜层间力学和微观组织的演变关 系，优化表面改性工艺方案，最终研发出具有知识产权的模具表面改性的工艺参数和流程。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1"/>
        <w:gridCol w:w="1350"/>
        <w:gridCol w:w="1430"/>
        <w:gridCol w:w="1508"/>
        <w:gridCol w:w="153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8" w:hRule="atLeast"/>
        </w:trPr>
        <w:tc>
          <w:tcPr>
            <w:tcW w:w="8640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表1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项目承担单位基本情况表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(金额单位：万元)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承担单位 </w:t>
            </w: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推荐部门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负责人 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职务 </w:t>
            </w: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职称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联系地址 </w:t>
            </w: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邮编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注册地址 </w:t>
            </w: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税务登记号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开户银行 </w:t>
            </w:r>
          </w:p>
        </w:tc>
        <w:tc>
          <w:tcPr>
            <w:tcW w:w="2780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开户银行帐号 </w:t>
            </w: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联系电话 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传真 </w:t>
            </w: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企业代码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经济性质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法人形式</w:t>
            </w: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核算形式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流动资金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441" w:type="dxa"/>
            <w:vMerge w:val="restart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资本结构情况</w:t>
            </w: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股东</w:t>
            </w: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占注册资金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441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441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441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288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职工总数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其中技术人员</w:t>
            </w: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新增就业人数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无形资产折资入股</w:t>
            </w:r>
          </w:p>
        </w:tc>
        <w:tc>
          <w:tcPr>
            <w:tcW w:w="2780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占注册资金</w:t>
            </w:r>
          </w:p>
        </w:tc>
        <w:tc>
          <w:tcPr>
            <w:tcW w:w="2911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纳税所在地</w:t>
            </w:r>
          </w:p>
        </w:tc>
        <w:tc>
          <w:tcPr>
            <w:tcW w:w="719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1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主要业务范围</w:t>
            </w:r>
          </w:p>
        </w:tc>
        <w:tc>
          <w:tcPr>
            <w:tcW w:w="719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144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主要产品及其销售收入</w:t>
            </w:r>
          </w:p>
        </w:tc>
        <w:tc>
          <w:tcPr>
            <w:tcW w:w="719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441" w:type="dxa"/>
            <w:vMerge w:val="restart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经营情况（上年实际若无则免）</w:t>
            </w: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总收入</w:t>
            </w: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年利润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1441" w:type="dxa"/>
            <w:vMerge w:val="continue"/>
            <w:vAlign w:val="top"/>
          </w:tcPr>
          <w:p>
            <w:pPr>
              <w:wordWrap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科研投入</w:t>
            </w:r>
          </w:p>
        </w:tc>
        <w:tc>
          <w:tcPr>
            <w:tcW w:w="143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年创汇（万美元）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1441" w:type="dxa"/>
            <w:vMerge w:val="continue"/>
            <w:vAlign w:val="top"/>
          </w:tcPr>
          <w:p>
            <w:pPr>
              <w:wordWrap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9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0"/>
        <w:gridCol w:w="1449"/>
        <w:gridCol w:w="1450"/>
        <w:gridCol w:w="1450"/>
        <w:gridCol w:w="145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8700" w:type="dxa"/>
            <w:gridSpan w:val="6"/>
            <w:vAlign w:val="center"/>
          </w:tcPr>
          <w:p>
            <w:pPr>
              <w:wordWrap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表2-1                            项目基本情况表       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（金额单位：万元）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50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主要协作单位</w:t>
            </w:r>
          </w:p>
        </w:tc>
        <w:tc>
          <w:tcPr>
            <w:tcW w:w="7250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申请立项时间</w:t>
            </w: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项目起始时间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计划验收时间</w:t>
            </w:r>
          </w:p>
        </w:tc>
        <w:tc>
          <w:tcPr>
            <w:tcW w:w="7250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职称</w:t>
            </w: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传真</w:t>
            </w: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负责人手机</w:t>
            </w: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联系人手机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联系人Email</w:t>
            </w: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2899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项目计划类型</w:t>
            </w:r>
          </w:p>
        </w:tc>
        <w:tc>
          <w:tcPr>
            <w:tcW w:w="2901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restart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项目的知识产权状态</w:t>
            </w: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专利类型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专利号</w:t>
            </w: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申请日</w:t>
            </w: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授权日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450" w:type="dxa"/>
            <w:vMerge w:val="continue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1"/>
        <w:gridCol w:w="1491"/>
        <w:gridCol w:w="1247"/>
        <w:gridCol w:w="1290"/>
        <w:gridCol w:w="15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5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著作权登记号</w:t>
            </w:r>
          </w:p>
        </w:tc>
        <w:tc>
          <w:tcPr>
            <w:tcW w:w="2537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注册商标名称</w:t>
            </w:r>
          </w:p>
        </w:tc>
        <w:tc>
          <w:tcPr>
            <w:tcW w:w="143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15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技术查新结果</w:t>
            </w:r>
          </w:p>
        </w:tc>
        <w:tc>
          <w:tcPr>
            <w:tcW w:w="2738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查新机构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5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技术水平状况</w:t>
            </w:r>
          </w:p>
        </w:tc>
        <w:tc>
          <w:tcPr>
            <w:tcW w:w="702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155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检索单位</w:t>
            </w:r>
          </w:p>
        </w:tc>
        <w:tc>
          <w:tcPr>
            <w:tcW w:w="7029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表2-2 立项依据（项目所依据的前期成果概述；国内外行业现状和发展趋势；技术的创 新点、先进性及主要技术特点、项目的知识产权状态）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---------------------------------------------------------------------------------------------------------------------------------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表2-3 研究内容（研究的目标、工艺、技术路线、需解决的主要关键技术及实验内容） </w:t>
            </w:r>
            <w:r>
              <w:rPr>
                <w:rFonts w:hint="eastAsia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---------------------------------------------------------------------------------------------------------------------------------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表2-4 市场前景预测（国内外需求情况分析及市场预测；本产品的市场竞争能力；现有 意向协议；经济和社会效益） </w:t>
            </w:r>
            <w:r>
              <w:rPr>
                <w:rFonts w:hint="eastAsia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---------------------------------------------------------------------------------------------------------------------------------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表2-5 承担单位概况（承担单位情况；项目主要负责人从事管理或技术开发的资历；项目实施的基础条件及团队构成） </w:t>
            </w:r>
            <w:r>
              <w:rPr>
                <w:rFonts w:hint="eastAsia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---------------------------------------------------------------------------------------------------------------------------------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表2-6 项目实施计划（实施方案、规模、地点、计划进度及具体分工）</w:t>
            </w:r>
            <w:r>
              <w:rPr>
                <w:rFonts w:hint="eastAsia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---------------------------------------------------------------------------------------------------------------------------------</w:t>
            </w: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96" w:hRule="atLeast"/>
        </w:trPr>
        <w:tc>
          <w:tcPr>
            <w:tcW w:w="8522" w:type="dxa"/>
            <w:vAlign w:val="top"/>
          </w:tcPr>
          <w:p>
            <w:pPr>
              <w:wordWrap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表2-7成果形式和考核指标（本项目立项至验收期内新取得的相关评价证明材料）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</w:t>
            </w:r>
          </w:p>
          <w:p>
            <w:pPr>
              <w:numPr>
                <w:ilvl w:val="0"/>
                <w:numId w:val="1"/>
              </w:numPr>
              <w:wordWrap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课题的完成形式（包括1.主要技术指标、形成的专利（申请不同类别专利数和可望 授权专利数）、标准（标准草案和形成的技术标准水平）、新技术、新产品、新装置 、论文专著等数量、指标及其水平等；2.课题实施中形成的实验室、研发中心、示范 基地、中试线、生产线及其规模等；3.经济考核指标；4.人才培养情况）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--------------------------------------------------------------------------------------------------------------------------------</w:t>
            </w:r>
          </w:p>
          <w:p>
            <w:pPr>
              <w:numPr>
                <w:numId w:val="0"/>
              </w:numPr>
              <w:wordWrap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00"/>
        <w:gridCol w:w="2099"/>
        <w:gridCol w:w="210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00" w:type="dxa"/>
            <w:gridSpan w:val="4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2、课题的考核指标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1）专利（申请不同类别专利数和可望授权专利数）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（1）发明专利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（4）软件著作权登 记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（2）实用新型专利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（5）集成电路布图 设计权登记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（3）外观设计专利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（6）其他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2）标准（标准草案和形成技术标准水平）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（1）国际标准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（4）地方标准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（2）国内标准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（5）企业标准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（3）行业标准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3）新产品、新材料、新工艺、新装置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4）发表科技论文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5）出版科技专著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00" w:type="dxa"/>
            <w:gridSpan w:val="4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6）经济考核指标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（1）预计完成销售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（3）预计净利润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（2）预计出口额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（4）预计税金总额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00" w:type="dxa"/>
            <w:gridSpan w:val="3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7）人才培训情况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（1）培养博士生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（2）培养硕士生 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00" w:type="dxa"/>
            <w:gridSpan w:val="4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8）获国家项目情况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（1）获国家项目 </w:t>
            </w:r>
          </w:p>
        </w:tc>
        <w:tc>
          <w:tcPr>
            <w:tcW w:w="209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（2）或国家项目经 费</w:t>
            </w:r>
          </w:p>
        </w:tc>
        <w:tc>
          <w:tcPr>
            <w:tcW w:w="210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0"/>
        <w:gridCol w:w="1719"/>
        <w:gridCol w:w="1720"/>
        <w:gridCol w:w="172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1" w:hRule="atLeast"/>
        </w:trPr>
        <w:tc>
          <w:tcPr>
            <w:tcW w:w="8600" w:type="dxa"/>
            <w:gridSpan w:val="5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表2-8                    项目总投资及资金筹措方式    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(金额单位：万元)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8600" w:type="dxa"/>
            <w:gridSpan w:val="5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项目总投资（万元）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总投资额 </w:t>
            </w:r>
          </w:p>
        </w:tc>
        <w:tc>
          <w:tcPr>
            <w:tcW w:w="6880" w:type="dxa"/>
            <w:gridSpan w:val="4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8600" w:type="dxa"/>
            <w:gridSpan w:val="5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固定资产投资额</w:t>
            </w:r>
          </w:p>
        </w:tc>
        <w:tc>
          <w:tcPr>
            <w:tcW w:w="171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滚动资金投资额</w:t>
            </w:r>
          </w:p>
        </w:tc>
        <w:tc>
          <w:tcPr>
            <w:tcW w:w="172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8600" w:type="dxa"/>
            <w:gridSpan w:val="5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资金筹措（万元）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8" w:hRule="atLeast"/>
        </w:trPr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自筹（不低于 50％）</w:t>
            </w:r>
          </w:p>
        </w:tc>
        <w:tc>
          <w:tcPr>
            <w:tcW w:w="171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贷款</w:t>
            </w: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股权投资</w:t>
            </w: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风险基金</w:t>
            </w:r>
          </w:p>
        </w:tc>
        <w:tc>
          <w:tcPr>
            <w:tcW w:w="172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申请资助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8600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资金用途及主要仪器设备：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5" w:hRule="atLeast"/>
        </w:trPr>
        <w:tc>
          <w:tcPr>
            <w:tcW w:w="8600" w:type="dxa"/>
            <w:gridSpan w:val="5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36"/>
        <w:gridCol w:w="1437"/>
        <w:gridCol w:w="1436"/>
        <w:gridCol w:w="1436"/>
        <w:gridCol w:w="143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8620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表2-9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 xml:space="preserve"> 经济、社会效益预测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</w:t>
            </w:r>
            <w:r>
              <w:rPr>
                <w:rFonts w:hint="eastAsia"/>
                <w:b w:val="0"/>
                <w:bCs w:val="0"/>
              </w:rPr>
              <w:t>(金额单位：万元)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8620" w:type="dxa"/>
            <w:gridSpan w:val="6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经济效益：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年份</w:t>
            </w: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产量()</w:t>
            </w: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销售额(万元)</w:t>
            </w: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利润(万元)</w:t>
            </w:r>
          </w:p>
        </w:tc>
        <w:tc>
          <w:tcPr>
            <w:tcW w:w="143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税收(万元)</w:t>
            </w: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创汇(万美元)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8620" w:type="dxa"/>
            <w:gridSpan w:val="6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8" w:hRule="atLeast"/>
        </w:trPr>
        <w:tc>
          <w:tcPr>
            <w:tcW w:w="8620" w:type="dxa"/>
            <w:gridSpan w:val="6"/>
            <w:vAlign w:val="top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0"/>
        <w:gridCol w:w="1089"/>
        <w:gridCol w:w="1090"/>
        <w:gridCol w:w="1090"/>
        <w:gridCol w:w="1090"/>
        <w:gridCol w:w="1089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6" w:hRule="atLeast"/>
        </w:trPr>
        <w:tc>
          <w:tcPr>
            <w:tcW w:w="8720" w:type="dxa"/>
            <w:gridSpan w:val="8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表2-10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项目组成员登记表</w:t>
            </w:r>
          </w:p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项目主要单位和主要负责人：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姓名     </w:t>
            </w: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职务(职称）</w:t>
            </w: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分工</w:t>
            </w: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8720" w:type="dxa"/>
            <w:gridSpan w:val="8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项目参加单位和参加人员：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职务(职称）</w:t>
            </w: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分工</w:t>
            </w: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wordWrap/>
              <w:jc w:val="lef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66"/>
        <w:gridCol w:w="2867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860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表2-11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闵行区科技研发项目经费使用预算表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 xml:space="preserve"> (金额单位：万元)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支出项目</w:t>
            </w:r>
          </w:p>
        </w:tc>
        <w:tc>
          <w:tcPr>
            <w:tcW w:w="2867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867" w:type="dxa"/>
            <w:vAlign w:val="center"/>
          </w:tcPr>
          <w:p>
            <w:pPr>
              <w:wordWrap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一. 直接费用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1. 材料费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2. 人工费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3. 设备费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4. 测试化验与加工费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5. 专家咨询费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6. 文献和知识产权事务费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7. 会务费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8. 其他直接费用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二. 间接费用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1. 现有仪器设备使用费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2. 房屋占用费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3. 直接管理人员费用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4. 其他间接费用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三. 协作研究支出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2866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费用总计</w:t>
            </w: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top"/>
          </w:tcPr>
          <w:p>
            <w:pPr>
              <w:wordWrap/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left"/>
        <w:rPr>
          <w:rFonts w:hint="eastAsia" w:eastAsia="宋体"/>
          <w:lang w:val="en-US" w:eastAsia="zh-CN"/>
        </w:rPr>
      </w:pPr>
    </w:p>
    <w:p>
      <w:pPr>
        <w:wordWrap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项 目 审 定 表</w:t>
      </w:r>
    </w:p>
    <w:p>
      <w:pPr>
        <w:wordWrap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---------------------------------------------------------------------------------------------------------------------------------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项目单位意见及签章：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负责人：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单位签章：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日    期：</w:t>
      </w:r>
    </w:p>
    <w:p>
      <w:pPr>
        <w:wordWrap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---------------------------------------------------------------------------------------------------------------------------------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主要协作单位意见及盖章：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负责人：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单位签章：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日    期：</w:t>
      </w:r>
    </w:p>
    <w:p>
      <w:pPr>
        <w:wordWrap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---------------------------------------------------------------------------------------------------------------------------------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推荐部门审查意见及签章：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负责人：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单位签章：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日    期：</w:t>
      </w:r>
    </w:p>
    <w:p>
      <w:pPr>
        <w:wordWrap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---------------------------------------------------------------------------------------------------------------------------------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闵行区科委审批意见及盖章：</w:t>
      </w:r>
    </w:p>
    <w:p>
      <w:pPr>
        <w:wordWrap/>
        <w:jc w:val="left"/>
        <w:rPr>
          <w:rFonts w:hint="eastAsia" w:eastAsia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□     同意   拨付金额：_________________(元)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□     不同意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类别：□ 重大项目    □ 技术创新项目    □ 其他 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负责人：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单位签章：</w:t>
      </w:r>
    </w:p>
    <w:p>
      <w:pPr>
        <w:wordWrap/>
        <w:ind w:left="5880" w:hanging="5903" w:hangingChars="2800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                                                                                                               日    期：</w:t>
      </w:r>
    </w:p>
    <w:p>
      <w:pPr>
        <w:wordWrap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---------------------------------------------------------------------------------------------------------------------------------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0882"/>
    <w:multiLevelType w:val="singleLevel"/>
    <w:tmpl w:val="202F08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1E3F"/>
    <w:rsid w:val="3F827673"/>
    <w:rsid w:val="46B35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shinelon</dc:creator>
  <cp:lastModifiedBy>理想的天堂</cp:lastModifiedBy>
  <dcterms:modified xsi:type="dcterms:W3CDTF">2018-09-03T11:38:21Z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